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2B" w:rsidRPr="00DE302B" w:rsidRDefault="00DE302B" w:rsidP="00DE302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</w:pP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Giảng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Viên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Phục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Vụ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Trên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25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Năm</w:t>
      </w:r>
      <w:bookmarkStart w:id="0" w:name="_GoBack"/>
      <w:bookmarkEnd w:id="0"/>
      <w:proofErr w:type="spellEnd"/>
    </w:p>
    <w:p w:rsidR="00DE302B" w:rsidRPr="00DE302B" w:rsidRDefault="00DE302B" w:rsidP="00DE30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Thầy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Cao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Mạnh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Chinh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&amp;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Cô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Cao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Vũ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Tuyết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Nghiêm</w:t>
      </w:r>
      <w:proofErr w:type="spellEnd"/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4595"/>
      </w:tblGrid>
      <w:tr w:rsidR="00DE302B" w:rsidRPr="00DE302B" w:rsidTr="00DE302B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DE302B" w:rsidRPr="00DE302B" w:rsidRDefault="00DE302B" w:rsidP="00DE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02B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2859405" cy="1903095"/>
                  <wp:effectExtent l="0" t="0" r="0" b="1905"/>
                  <wp:docPr id="2" name="Picture 2" descr="http://vanlangsd.org/pics/Misc/TVC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anlangsd.org/pics/Misc/TVC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02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Vũ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Tuyết-Nghiêm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&amp; </w:t>
            </w:r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br/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Mạnh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</w:rPr>
              <w:t>Chinh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E302B" w:rsidRPr="00DE302B" w:rsidRDefault="00DE302B" w:rsidP="00DE30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phu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nhân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Vũ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Nghiêm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TTVN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San Diego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cuối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thập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80.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giảng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Ngữ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hải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ngoại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đưa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con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mỗi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Lang; ban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thì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thỉnh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thoảng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phụ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giúp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lớp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rồi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dần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dần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tham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tay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góp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sức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thiện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nguyện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dạy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dỗ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dựng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ngôi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ngày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hoàn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thiện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hơn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>.</w:t>
            </w:r>
          </w:p>
          <w:p w:rsidR="00DE302B" w:rsidRPr="00DE302B" w:rsidRDefault="00DE302B" w:rsidP="00DE30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kề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vai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giúp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đỡ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cựu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Giảng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Huấn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vừa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thành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lập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đó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thay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phiên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nhau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Trưởng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bắt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1992.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Tham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giảng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dạy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VL SD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rất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sớm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CMC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CVTN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lèo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con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thuyền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qua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con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sóng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lớn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tưởng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chìm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E302B" w:rsidRPr="00DE302B" w:rsidRDefault="00DE302B" w:rsidP="00DE302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E302B" w:rsidRPr="00DE302B" w:rsidTr="00DE302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302B" w:rsidRPr="00DE302B" w:rsidRDefault="00DE302B" w:rsidP="00DE30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đó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tàu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đứng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mũi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chịu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sào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hướng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dẫn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dìu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dắt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trải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qua bao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thăng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trầm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tục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đứng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San Diego.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2002,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vì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thay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đổi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di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chuyển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cư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ngụ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Quận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Cam.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còn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kiện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xuyên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xưa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vẫn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giữ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trọng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Ban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vẫn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tục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gắn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bó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vậy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CMC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CVTN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vẫn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luôn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luôn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sát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mọi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hiểu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biết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tiếng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lớp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cách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phong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phú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CMC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được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tín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nhiệm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giữ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vai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trò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vấn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cần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CMC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luôn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chú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trọng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nghiêng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dục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sẵn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sàng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nhận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trách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nhiệm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giúp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đỡ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khuyến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khích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cuộc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bích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hoặc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hỗ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kích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thích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sử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phụ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huynh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qua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câu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đố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vui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>.</w:t>
            </w:r>
          </w:p>
          <w:p w:rsidR="00DE302B" w:rsidRPr="00DE302B" w:rsidRDefault="00DE302B" w:rsidP="00DE30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Ngoài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giáo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dục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trẻ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ít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người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biết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lúc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nào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tích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cực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giúp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đỡ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hội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đoàn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thiện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nguyện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trẻ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mồ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ở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Mặc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dù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bận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rộn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bỏ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thì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giờ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đích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thân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viếng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uỷ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lạo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nuôi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dậy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trẻ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mồ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ở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quê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nghĩa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cử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cống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hiến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trẻ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thơ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ngoài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nước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thật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đáng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kính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phục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cảm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động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>.</w:t>
            </w:r>
          </w:p>
          <w:p w:rsidR="00DE302B" w:rsidRPr="00DE302B" w:rsidRDefault="00DE302B" w:rsidP="00DE30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Hơn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một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nay,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đồng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ngâm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> </w:t>
            </w:r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"Ta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về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rũ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áo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mây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trôi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gối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trăng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đánh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giấc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bên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đồi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dạ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lan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</w:rPr>
              <w:t>,"</w:t>
            </w:r>
            <w:r w:rsidRPr="00DE302B">
              <w:rPr>
                <w:rFonts w:ascii="Times New Roman" w:eastAsia="Times New Roman" w:hAnsi="Times New Roman" w:cs="Times New Roman"/>
              </w:rPr>
              <w:t xml:space="preserve"> [PTT]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nhưng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vẫn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tục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ngôi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sao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Bắc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Đẩu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Mỗi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gặp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vấn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đề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nan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giải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gõ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cửa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nhờ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giải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quyết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Nhờ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uyên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thâm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sử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thấu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trải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chuyện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đời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anh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mãi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mãi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trụ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cột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đình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Lang.</w:t>
            </w:r>
          </w:p>
          <w:p w:rsidR="00DE302B" w:rsidRPr="00DE302B" w:rsidRDefault="00DE302B" w:rsidP="00DE30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02B">
              <w:rPr>
                <w:rFonts w:ascii="Times New Roman" w:eastAsia="Times New Roman" w:hAnsi="Times New Roman" w:cs="Times New Roman"/>
              </w:rPr>
              <w:t xml:space="preserve">TTVN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rất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hân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dương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Vũ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Nghiêm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lòng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tận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tụy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đóng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góp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25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nay.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kiến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thức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rộng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rãi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nghiệm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đời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được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thương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yêu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quý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kính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trọng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lúc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nào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đầu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đàn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giảng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đàn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em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hướng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về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cần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giúp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đỡ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học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hỏi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thêm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Dù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giờ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đây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có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mặt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hàng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tuần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được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nhưng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lúc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nào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cũng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quan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cố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tham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hoạt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lệ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rảnh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rỗi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thuận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tiện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Cùng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ủng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hộ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mình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đang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tiếp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tục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giúp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đỡ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chức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vụ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Hiệu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Phó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Hành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rất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qua.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sức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giờ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quý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báu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lastRenderedPageBreak/>
              <w:t>huyết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bỏ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ra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không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sao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kể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xiết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Sự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đóng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góp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cao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quý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kiên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trì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với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25 qua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sẽ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được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mãi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hoài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ghi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nhớ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 xml:space="preserve"> tri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</w:rPr>
              <w:t>ân</w:t>
            </w:r>
            <w:proofErr w:type="spellEnd"/>
            <w:r w:rsidRPr="00DE302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DE302B" w:rsidRPr="00DE302B" w:rsidRDefault="00DE302B" w:rsidP="00DE3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E302B">
        <w:rPr>
          <w:rFonts w:ascii="Arial" w:eastAsia="Times New Roman" w:hAnsi="Arial" w:cs="Arial"/>
          <w:color w:val="000000"/>
          <w:sz w:val="24"/>
          <w:szCs w:val="24"/>
        </w:rPr>
        <w:lastRenderedPageBreak/>
        <w:pict>
          <v:rect id="_x0000_i1026" style="width:327.6pt;height:1.5pt" o:hrpct="700" o:hralign="center" o:hrstd="t" o:hrnoshade="t" o:hr="t" fillcolor="silver" stroked="f"/>
        </w:pict>
      </w:r>
    </w:p>
    <w:p w:rsidR="00DE302B" w:rsidRPr="00DE302B" w:rsidRDefault="00DE302B" w:rsidP="00DE302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</w:pP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Giảng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Viên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Phục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Vụ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Trên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 xml:space="preserve"> 20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B0000"/>
          <w:sz w:val="20"/>
          <w:szCs w:val="20"/>
        </w:rPr>
        <w:t>Năm</w:t>
      </w:r>
      <w:proofErr w:type="spellEnd"/>
    </w:p>
    <w:p w:rsidR="00DE302B" w:rsidRPr="00DE302B" w:rsidRDefault="00DE302B" w:rsidP="00DE302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Thầy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Cao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Mạnh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Chinh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&amp;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Cô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Cao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Vũ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Tuyết</w:t>
      </w:r>
      <w:proofErr w:type="spellEnd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DE302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Nghiêm</w:t>
      </w:r>
      <w:proofErr w:type="spellEnd"/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4595"/>
      </w:tblGrid>
      <w:tr w:rsidR="00DE302B" w:rsidRPr="00DE302B" w:rsidTr="00DE302B">
        <w:trPr>
          <w:tblCellSpacing w:w="15" w:type="dxa"/>
          <w:jc w:val="center"/>
        </w:trPr>
        <w:tc>
          <w:tcPr>
            <w:tcW w:w="1500" w:type="pct"/>
            <w:vAlign w:val="center"/>
            <w:hideMark/>
          </w:tcPr>
          <w:p w:rsidR="00DE302B" w:rsidRPr="00DE302B" w:rsidRDefault="00DE302B" w:rsidP="00DE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0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59405" cy="2040255"/>
                  <wp:effectExtent l="0" t="0" r="0" b="0"/>
                  <wp:docPr id="1" name="Picture 1" descr="http://vanlangsd.org/pics/Misc/ChinhTuyet_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anlangsd.org/pics/Misc/ChinhTuyet_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0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Mạnh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&amp; </w:t>
            </w:r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br/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Vũ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>Nghiêm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E302B" w:rsidRPr="00DE302B" w:rsidRDefault="00DE302B" w:rsidP="00DE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cùng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kề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vai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sát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giúp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đỡ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cựu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Trưởng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Giảng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Huấn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khi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vừa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thành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lập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sau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đó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thay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phiên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nhau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nhận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chức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vị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Trưởng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1992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2002,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Hiệu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Phó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Hành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từ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2002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hiện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tại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TTVN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rất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hân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tuyên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dương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Mạnh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Chinh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Vũ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Nghiêm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lòng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tận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tụy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lao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năm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nay.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Cùng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kiến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thức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rộng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rãi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nhiều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kinh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nghiệm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trong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đời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các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thương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yêu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quý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mến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kính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trọng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sức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những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thời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giờ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quý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báu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tâm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huyết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mà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đã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bỏ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cho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không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sao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kể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xiết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Sự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đóng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góp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cao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quý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kiên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trì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trường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hơn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qua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của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thầy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cô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sẽ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được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Văn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Lang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mãi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hoài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ghi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nhớ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và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ân</w:t>
            </w:r>
            <w:proofErr w:type="spellEnd"/>
            <w:r w:rsidRPr="00DE302B">
              <w:rPr>
                <w:rFonts w:ascii="Times New Roman" w:eastAsia="Times New Roman" w:hAnsi="Times New Roman" w:cs="Times New Roman"/>
                <w:sz w:val="20"/>
                <w:szCs w:val="20"/>
              </w:rPr>
              <w:t>. </w:t>
            </w:r>
          </w:p>
        </w:tc>
      </w:tr>
    </w:tbl>
    <w:p w:rsidR="00D6242E" w:rsidRDefault="00D6242E"/>
    <w:sectPr w:rsidR="00D6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CA4AC0"/>
    <w:rsid w:val="00D6242E"/>
    <w:rsid w:val="00DE302B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938C"/>
  <w15:chartTrackingRefBased/>
  <w15:docId w15:val="{E484DFA6-B6A9-4774-AD6C-61B8AE4A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E30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E30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E30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30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Bao P.</dc:creator>
  <cp:keywords/>
  <dc:description/>
  <cp:lastModifiedBy>Nguyen, Bao P.</cp:lastModifiedBy>
  <cp:revision>1</cp:revision>
  <dcterms:created xsi:type="dcterms:W3CDTF">2018-08-07T21:37:00Z</dcterms:created>
  <dcterms:modified xsi:type="dcterms:W3CDTF">2018-08-07T21:39:00Z</dcterms:modified>
</cp:coreProperties>
</file>